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黑体" w:eastAsia="黑体"/>
          <w:b/>
          <w:bCs/>
          <w:sz w:val="36"/>
          <w:szCs w:val="36"/>
          <w:lang w:val="en-US"/>
        </w:rPr>
      </w:pPr>
      <w:r>
        <w:rPr>
          <w:rFonts w:hint="eastAsia" w:ascii="黑体" w:eastAsia="黑体"/>
          <w:b/>
          <w:bCs/>
          <w:sz w:val="36"/>
          <w:szCs w:val="36"/>
          <w:lang w:val="en-US" w:eastAsia="zh-CN"/>
        </w:rPr>
        <w:t>国有</w:t>
      </w:r>
      <w:bookmarkStart w:id="0" w:name="_GoBack"/>
      <w:bookmarkEnd w:id="0"/>
      <w:r>
        <w:rPr>
          <w:rFonts w:hint="eastAsia" w:ascii="黑体" w:eastAsia="黑体"/>
          <w:b/>
          <w:bCs/>
          <w:sz w:val="36"/>
          <w:szCs w:val="36"/>
          <w:lang w:val="en-US" w:eastAsia="zh-CN"/>
        </w:rPr>
        <w:t>资产盘点流程</w:t>
      </w:r>
    </w:p>
    <w:p>
      <w:r>
        <w:rPr>
          <w:rFonts w:hint="default" w:ascii="黑体" w:eastAsia="黑体"/>
          <w:b/>
          <w:bCs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1685290</wp:posOffset>
                </wp:positionH>
                <wp:positionV relativeFrom="paragraph">
                  <wp:posOffset>138430</wp:posOffset>
                </wp:positionV>
                <wp:extent cx="2218055" cy="506730"/>
                <wp:effectExtent l="12700" t="12700" r="17145" b="13970"/>
                <wp:wrapNone/>
                <wp:docPr id="38" name="流程图: 可选过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8055" cy="506730"/>
                        </a:xfrm>
                        <a:prstGeom prst="flowChartAlternateProcess">
                          <a:avLst/>
                        </a:prstGeom>
                        <a:noFill/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编制固定资产盘点方案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1" o:spid="_x0000_s1026" o:spt="176" type="#_x0000_t176" style="position:absolute;left:0pt;margin-left:132.7pt;margin-top:10.9pt;height:39.9pt;width:174.65pt;z-index:251665408;v-text-anchor:middle;mso-width-relative:page;mso-height-relative:page;" filled="f" stroked="t" coordsize="21600,21600" o:gfxdata="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JEyOtrVAAAACgEAAA8AAAAAAAAAAQAgAAAAIgAAAGRycy9kb3ducmV2LnhtbFBL&#10;AQIUABQAAAAIAIdO4kB+si6EMgIAAEMEAAAOAAAAAAAAAAEAIAAAACQBAABkcnMvZTJvRG9jLnht&#10;bFBLBQYAAAAABgAGAFkBAADIBQAAAAA=&#10;">
                <v:fill on="f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编制固定资产盘点方案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ascii="方正黑体_GBK" w:hAnsi="方正黑体_GBK" w:eastAsia="方正黑体_GBK" w:cs="方正黑体_GBK"/>
          <w:sz w:val="44"/>
          <w:szCs w:val="52"/>
        </w:rPr>
      </w:pPr>
      <w:r>
        <w:rPr>
          <w:rFonts w:ascii="方正黑体_GBK" w:hAnsi="方正黑体_GBK" w:eastAsia="方正黑体_GBK" w:cs="方正黑体_GBK"/>
          <w:sz w:val="44"/>
          <w:szCs w:val="5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2698115</wp:posOffset>
                </wp:positionH>
                <wp:positionV relativeFrom="paragraph">
                  <wp:posOffset>528320</wp:posOffset>
                </wp:positionV>
                <wp:extent cx="184150" cy="342900"/>
                <wp:effectExtent l="30480" t="12700" r="33020" b="25400"/>
                <wp:wrapNone/>
                <wp:docPr id="39" name="下箭头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150" cy="342900"/>
                        </a:xfrm>
                        <a:prstGeom prst="downArrow">
                          <a:avLst>
                            <a:gd name="adj1" fmla="val 50000"/>
                            <a:gd name="adj2" fmla="val 49999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下箭头 2" o:spid="_x0000_s1026" o:spt="67" type="#_x0000_t67" style="position:absolute;left:0pt;margin-left:212.45pt;margin-top:41.6pt;height:27pt;width:14.5pt;z-index:251666432;v-text-anchor:middle;mso-width-relative:page;mso-height-relative:page;" fillcolor="#000000" filled="t" stroked="t" coordsize="21600,21600" o:gfxdata="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BQigKvWAAAACgEAAA8AAAAAAAAAAQAgAAAAIgAAAGRycy9kb3ducmV2LnhtbFBLAQIU&#10;ABQAAAAIAIdO4kASZnmdLgIAAJMEAAAOAAAAAAAAAAEAIAAAACUBAABkcnMvZTJvRG9jLnhtbFBL&#10;BQYAAAAABgAGAFkBAADFBQAAAAA=&#10;" adj="15801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ascii="方正黑体_GBK" w:hAnsi="方正黑体_GBK" w:eastAsia="方正黑体_GBK" w:cs="方正黑体_GBK"/>
          <w:sz w:val="44"/>
          <w:szCs w:val="52"/>
        </w:rPr>
      </w:pPr>
      <w:r>
        <w:rPr>
          <w:rFonts w:ascii="黑体" w:hAnsi="黑体" w:eastAsia="黑体" w:cs="黑体"/>
          <w:sz w:val="44"/>
          <w:szCs w:val="5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350520</wp:posOffset>
                </wp:positionV>
                <wp:extent cx="2058035" cy="417830"/>
                <wp:effectExtent l="12700" t="12700" r="24765" b="26670"/>
                <wp:wrapNone/>
                <wp:docPr id="26" name="流程图: 可选过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8035" cy="41783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分管校领导审批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3" o:spid="_x0000_s1026" o:spt="176" type="#_x0000_t176" style="position:absolute;left:0pt;margin-left:138.65pt;margin-top:27.6pt;height:32.9pt;width:162.05pt;z-index:251660288;v-text-anchor:middle;mso-width-relative:page;mso-height-relative:page;" fillcolor="#FFFFFF" filled="t" stroked="t" coordsize="21600,21600" o:gfxdata="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EtmUiPWAAAACgEAAA8AAAAAAAAAAQAgAAAAIgAAAGRycy9kb3du&#10;cmV2LnhtbFBLAQIUABQAAAAIAIdO4kDKlE2pOgIAAGwEAAAOAAAAAAAAAAEAIAAAACUBAABkcnMv&#10;ZTJvRG9jLnhtbFBLBQYAAAAABgAGAFkBAADRBQAAAAA=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分管校领导审批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ascii="黑体" w:hAnsi="黑体" w:eastAsia="黑体" w:cs="黑体"/>
          <w:sz w:val="44"/>
          <w:szCs w:val="52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2679065</wp:posOffset>
                </wp:positionH>
                <wp:positionV relativeFrom="paragraph">
                  <wp:posOffset>256540</wp:posOffset>
                </wp:positionV>
                <wp:extent cx="240665" cy="390525"/>
                <wp:effectExtent l="30480" t="12700" r="33655" b="34925"/>
                <wp:wrapNone/>
                <wp:docPr id="27" name="下箭头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665" cy="390525"/>
                        </a:xfrm>
                        <a:prstGeom prst="down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下箭头 4" o:spid="_x0000_s1026" o:spt="67" type="#_x0000_t67" style="position:absolute;left:0pt;margin-left:210.95pt;margin-top:20.2pt;height:30.75pt;width:18.95pt;z-index:251661312;v-text-anchor:middle;mso-width-relative:page;mso-height-relative:page;" fillcolor="#000000" filled="t" stroked="t" coordsize="21600,21600" o:gfxdata="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BXYsey1QAAAAoBAAAPAAAAAAAAAAEAIAAAACIAAABkcnMvZG93bnJldi54bWxQSwECFAAUAAAA&#10;CACHTuJA4NfRwioCAACTBAAADgAAAAAAAAABACAAAAAkAQAAZHJzL2Uyb0RvYy54bWxQSwUGAAAA&#10;AAYABgBZAQAAwAUAAAAA&#10;" adj="14945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/>
    <w:p>
      <w:pPr>
        <w:autoSpaceDE w:val="0"/>
        <w:autoSpaceDN w:val="0"/>
        <w:adjustRightInd w:val="0"/>
        <w:spacing w:line="239" w:lineRule="auto"/>
        <w:jc w:val="center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1647825</wp:posOffset>
                </wp:positionH>
                <wp:positionV relativeFrom="paragraph">
                  <wp:posOffset>116205</wp:posOffset>
                </wp:positionV>
                <wp:extent cx="2296160" cy="415925"/>
                <wp:effectExtent l="12700" t="12700" r="15240" b="28575"/>
                <wp:wrapNone/>
                <wp:docPr id="28" name="流程图: 可选过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6160" cy="4159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下发固定资产盘点通知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5" o:spid="_x0000_s1026" o:spt="176" type="#_x0000_t176" style="position:absolute;left:0pt;margin-left:129.75pt;margin-top:9.15pt;height:32.75pt;width:180.8pt;z-index:251662336;v-text-anchor:middle;mso-width-relative:page;mso-height-relative:page;" fillcolor="#FFFFFF" filled="t" stroked="t" coordsize="21600,21600" o:gfxdata="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4IKw31gAAAAkBAAAPAAAAAAAAAAEAIAAAACIAAABkcnMvZG93bnJl&#10;di54bWxQSwECFAAUAAAACACHTuJAPJcP2jgCAABsBAAADgAAAAAAAAABACAAAAAlAQAAZHJzL2Uy&#10;b0RvYy54bWxQSwUGAAAAAAYABgBZAQAAzwUAAAAA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下发固定资产盘点通知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239" w:lineRule="auto"/>
        <w:jc w:val="center"/>
        <w:rPr>
          <w:rFonts w:ascii="宋体" w:hAnsi="宋体"/>
          <w:szCs w:val="21"/>
        </w:rPr>
      </w:pPr>
    </w:p>
    <w:p>
      <w:pPr>
        <w:autoSpaceDE w:val="0"/>
        <w:autoSpaceDN w:val="0"/>
        <w:adjustRightInd w:val="0"/>
        <w:spacing w:line="600" w:lineRule="exact"/>
        <w:ind w:right="640"/>
        <w:jc w:val="center"/>
        <w:rPr>
          <w:rFonts w:ascii="方正小标宋_GBK" w:eastAsia="方正小标宋_GBK"/>
          <w:sz w:val="44"/>
          <w:szCs w:val="44"/>
        </w:rPr>
      </w:pP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2700020</wp:posOffset>
                </wp:positionH>
                <wp:positionV relativeFrom="paragraph">
                  <wp:posOffset>215265</wp:posOffset>
                </wp:positionV>
                <wp:extent cx="212090" cy="457200"/>
                <wp:effectExtent l="30480" t="12700" r="43180" b="25400"/>
                <wp:wrapNone/>
                <wp:docPr id="1" name="下箭头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090" cy="457200"/>
                        </a:xfrm>
                        <a:prstGeom prst="down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下箭头 4" o:spid="_x0000_s1026" o:spt="67" type="#_x0000_t67" style="position:absolute;left:0pt;margin-left:212.6pt;margin-top:16.95pt;height:36pt;width:16.7pt;z-index:251667456;v-text-anchor:middle;mso-width-relative:page;mso-height-relative:page;" fillcolor="#000000" filled="t" stroked="t" coordsize="21600,21600" o:gfxdata="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E8gR1dYAAAAKAQAADwAAAAAAAAABACAAAAAiAAAAZHJzL2Rvd25yZXYueG1sUEsBAhQAFAAAAAgA&#10;h07iQACpZZ8nAgAAkgQAAA4AAAAAAAAAAQAgAAAAJQEAAGRycy9lMm9Eb2MueG1sUEsFBgAAAAAG&#10;AAYAWQEAAL4FAAAAAA==&#10;" adj="16590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600" w:lineRule="exact"/>
        <w:ind w:right="640"/>
        <w:jc w:val="center"/>
        <w:rPr>
          <w:rFonts w:ascii="方正小标宋_GBK" w:eastAsia="方正小标宋_GBK"/>
          <w:sz w:val="44"/>
          <w:szCs w:val="44"/>
        </w:rPr>
      </w:pPr>
    </w:p>
    <w:p>
      <w:pPr>
        <w:autoSpaceDE w:val="0"/>
        <w:autoSpaceDN w:val="0"/>
        <w:adjustRightInd w:val="0"/>
        <w:spacing w:line="600" w:lineRule="exact"/>
        <w:ind w:right="640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1496060</wp:posOffset>
                </wp:positionH>
                <wp:positionV relativeFrom="paragraph">
                  <wp:posOffset>36195</wp:posOffset>
                </wp:positionV>
                <wp:extent cx="2628900" cy="407035"/>
                <wp:effectExtent l="12700" t="12700" r="25400" b="18415"/>
                <wp:wrapNone/>
                <wp:docPr id="2" name="流程图: 可选过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8900" cy="40703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部门自查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5" o:spid="_x0000_s1026" o:spt="176" type="#_x0000_t176" style="position:absolute;left:0pt;margin-left:117.8pt;margin-top:2.85pt;height:32.05pt;width:207pt;z-index:251668480;v-text-anchor:middle;mso-width-relative:page;mso-height-relative:page;" fillcolor="#FFFFFF" filled="t" stroked="t" coordsize="21600,21600" o:gfxdata="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IHlBFLWAAAACAEAAA8AAAAAAAAAAQAgAAAAIgAAAGRycy9kb3ducmV2&#10;LnhtbFBLAQIUABQAAAAIAIdO4kDrFVVANwIAAGsEAAAOAAAAAAAAAAEAIAAAACUBAABkcnMvZTJv&#10;RG9jLnhtbFBLBQYAAAAABgAGAFkBAADOBQAAAAA=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部门自查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600" w:lineRule="exact"/>
        <w:ind w:right="640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2699385</wp:posOffset>
                </wp:positionH>
                <wp:positionV relativeFrom="paragraph">
                  <wp:posOffset>192405</wp:posOffset>
                </wp:positionV>
                <wp:extent cx="212090" cy="487045"/>
                <wp:effectExtent l="30480" t="12700" r="43180" b="33655"/>
                <wp:wrapNone/>
                <wp:docPr id="29" name="下箭头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090" cy="487045"/>
                        </a:xfrm>
                        <a:prstGeom prst="down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下箭头 6" o:spid="_x0000_s1026" o:spt="67" type="#_x0000_t67" style="position:absolute;left:0pt;margin-left:212.55pt;margin-top:15.15pt;height:38.35pt;width:16.7pt;z-index:251663360;v-text-anchor:middle;mso-width-relative:page;mso-height-relative:page;" fillcolor="#000000" filled="t" stroked="t" coordsize="21600,21600" o:gfxdata="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7hRZV9gAAAAKAQAADwAAAAAAAAABACAAAAAiAAAAZHJzL2Rvd25yZXYueG1sUEsBAhQA&#10;FAAAAAgAh07iQG8Qm5IrAgAAkwQAAA4AAAAAAAAAAQAgAAAAJwEAAGRycy9lMm9Eb2MueG1sUEsF&#10;BgAAAAAGAAYAWQEAAMQFAAAAAA==&#10;" adj="16898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600" w:lineRule="exact"/>
        <w:ind w:right="640"/>
        <w:jc w:val="center"/>
        <w:rPr>
          <w:rFonts w:ascii="方正小标宋_GBK" w:eastAsia="方正小标宋_GBK"/>
          <w:sz w:val="44"/>
          <w:szCs w:val="44"/>
        </w:rPr>
      </w:pPr>
    </w:p>
    <w:p>
      <w:pPr>
        <w:autoSpaceDE w:val="0"/>
        <w:autoSpaceDN w:val="0"/>
        <w:adjustRightInd w:val="0"/>
        <w:spacing w:line="600" w:lineRule="exact"/>
        <w:ind w:right="640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1775460</wp:posOffset>
                </wp:positionH>
                <wp:positionV relativeFrom="paragraph">
                  <wp:posOffset>19050</wp:posOffset>
                </wp:positionV>
                <wp:extent cx="2056765" cy="392430"/>
                <wp:effectExtent l="12700" t="12700" r="26035" b="13970"/>
                <wp:wrapNone/>
                <wp:docPr id="30" name="流程图: 可选过程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6765" cy="39243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资产管理处复查/抽查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7" o:spid="_x0000_s1026" o:spt="176" type="#_x0000_t176" style="position:absolute;left:0pt;margin-left:139.8pt;margin-top:1.5pt;height:30.9pt;width:161.95pt;z-index:251664384;v-text-anchor:middle;mso-width-relative:page;mso-height-relative:page;" fillcolor="#FFFFFF" filled="t" stroked="t" coordsize="21600,21600" o:gfxdata="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b2xCJ9UAAAAIAQAADwAAAAAAAAABACAAAAAiAAAAZHJzL2Rvd25yZXYu&#10;eG1sUEsBAhQAFAAAAAgAh07iQEcYISc3AgAAbAQAAA4AAAAAAAAAAQAgAAAAJAEAAGRycy9lMm9E&#10;b2MueG1sUEsFBgAAAAAGAAYAWQEAAM0FAAAAAA==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资产管理处复查/抽查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2722880</wp:posOffset>
                </wp:positionH>
                <wp:positionV relativeFrom="paragraph">
                  <wp:posOffset>123825</wp:posOffset>
                </wp:positionV>
                <wp:extent cx="184785" cy="429895"/>
                <wp:effectExtent l="30480" t="12700" r="32385" b="33655"/>
                <wp:wrapNone/>
                <wp:docPr id="3" name="下箭头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" cy="429895"/>
                        </a:xfrm>
                        <a:prstGeom prst="down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下箭头 6" o:spid="_x0000_s1026" o:spt="67" type="#_x0000_t67" style="position:absolute;left:0pt;margin-left:214.4pt;margin-top:9.75pt;height:33.85pt;width:14.55pt;z-index:251669504;v-text-anchor:middle;mso-width-relative:page;mso-height-relative:page;" fillcolor="#000000" filled="t" stroked="t" coordsize="21600,21600" o:gfxdata="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mA2311wAAAAkBAAAPAAAAAAAAAAEAIAAAACIAAABkcnMvZG93bnJldi54bWxQSwECFAAU&#10;AAAACACHTuJA5ppIoysCAACSBAAADgAAAAAAAAABACAAAAAmAQAAZHJzL2Uyb0RvYy54bWxQSwUG&#10;AAAAAAYABgBZAQAAwwUAAAAA&#10;" adj="16958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1548765</wp:posOffset>
                </wp:positionH>
                <wp:positionV relativeFrom="paragraph">
                  <wp:posOffset>247650</wp:posOffset>
                </wp:positionV>
                <wp:extent cx="2550795" cy="440055"/>
                <wp:effectExtent l="12700" t="12700" r="27305" b="23495"/>
                <wp:wrapNone/>
                <wp:docPr id="4" name="流程图: 可选过程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0795" cy="44005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汇总编制固定资产盘点报告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7" o:spid="_x0000_s1026" o:spt="176" type="#_x0000_t176" style="position:absolute;left:0pt;margin-left:121.95pt;margin-top:19.5pt;height:34.65pt;width:200.85pt;z-index:251670528;v-text-anchor:middle;mso-width-relative:page;mso-height-relative:page;" fillcolor="#FFFFFF" filled="t" stroked="t" coordsize="21600,21600" o:gfxdata="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aXqabNcAAAAKAQAADwAAAAAAAAABACAAAAAiAAAAZHJzL2Rvd25yZXYu&#10;eG1sUEsBAhQAFAAAAAgAh07iQD2327g1AgAAawQAAA4AAAAAAAAAAQAgAAAAJgEAAGRycy9lMm9E&#10;b2MueG1sUEsFBgAAAAAGAAYAWQEAAM0FAAAAAA==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汇总编制固定资产盘点报告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2731770</wp:posOffset>
                </wp:positionH>
                <wp:positionV relativeFrom="paragraph">
                  <wp:posOffset>11430</wp:posOffset>
                </wp:positionV>
                <wp:extent cx="194310" cy="476885"/>
                <wp:effectExtent l="30480" t="12700" r="41910" b="24765"/>
                <wp:wrapNone/>
                <wp:docPr id="6" name="下箭头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476885"/>
                        </a:xfrm>
                        <a:prstGeom prst="down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215.1pt;margin-top:0.9pt;height:37.55pt;width:15.3pt;z-index:251672576;v-text-anchor:middle;mso-width-relative:page;mso-height-relative:page;" fillcolor="#000000" filled="t" stroked="t" coordsize="21600,21600" o:gfxdata="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VRV77XAAAACAEAAA8AAAAAAAAAAQAgAAAAIgAAAGRycy9kb3ducmV2LnhtbFBLAQIUABQA&#10;AAAIAIdO4kAJ3shVKgIAAJIEAAAOAAAAAAAAAAEAIAAAACYBAABkcnMvZTJvRG9jLnhtbFBLBQYA&#10;AAAABgAGAFkBAADCBQAAAAA=&#10;" adj="17200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1990090</wp:posOffset>
                </wp:positionH>
                <wp:positionV relativeFrom="paragraph">
                  <wp:posOffset>207645</wp:posOffset>
                </wp:positionV>
                <wp:extent cx="1687195" cy="392430"/>
                <wp:effectExtent l="12700" t="12700" r="14605" b="13970"/>
                <wp:wrapNone/>
                <wp:docPr id="5" name="流程图: 可选过程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7195" cy="39243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分管校领导审核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7" o:spid="_x0000_s1026" o:spt="176" type="#_x0000_t176" style="position:absolute;left:0pt;margin-left:156.7pt;margin-top:16.35pt;height:30.9pt;width:132.85pt;z-index:251671552;v-text-anchor:middle;mso-width-relative:page;mso-height-relative:page;" fillcolor="#FFFFFF" filled="t" stroked="t" coordsize="21600,21600" o:gfxdata="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qJ/EGtcAAAAJAQAADwAAAAAAAAABACAAAAAiAAAAZHJzL2Rvd25y&#10;ZXYueG1sUEsBAhQAFAAAAAgAh07iQFNHxhY4AgAAawQAAA4AAAAAAAAAAQAgAAAAJgEAAGRycy9l&#10;Mm9Eb2MueG1sUEsFBgAAAAAGAAYAWQEAANAFAAAAAA==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分管校领导审核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2748915</wp:posOffset>
                </wp:positionH>
                <wp:positionV relativeFrom="paragraph">
                  <wp:posOffset>327025</wp:posOffset>
                </wp:positionV>
                <wp:extent cx="184785" cy="381635"/>
                <wp:effectExtent l="30480" t="12700" r="32385" b="24765"/>
                <wp:wrapNone/>
                <wp:docPr id="7" name="下箭头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" cy="381635"/>
                        </a:xfrm>
                        <a:prstGeom prst="down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000000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216.45pt;margin-top:25.75pt;height:30.05pt;width:14.55pt;z-index:251673600;v-text-anchor:middle;mso-width-relative:page;mso-height-relative:page;" fillcolor="#000000" filled="t" stroked="t" coordsize="21600,21600" o:gfxdata="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C3Gj5j2gAAAAoBAAAPAAAAAAAAAAEAIAAAACIAAABkcnMvZG93bnJldi54bWxQSwEC&#10;FAAUAAAACACHTuJAKuAwgisCAACSBAAADgAAAAAAAAABACAAAAApAQAAZHJzL2Uyb0RvYy54bWxQ&#10;SwUGAAAAAAYABgBZAQAAxgUAAAAA&#10;" adj="16371,5400">
                <v:fill on="t" focussize="0,0"/>
                <v:stroke weight="2pt" color="#000000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ascii="方正黑体_GBK" w:hAnsi="方正黑体_GBK" w:eastAsia="方正黑体_GBK" w:cs="方正黑体_GBK"/>
          <w:sz w:val="32"/>
          <w:szCs w:val="32"/>
        </w:rPr>
      </w:pPr>
    </w:p>
    <w:p>
      <w:pPr>
        <w:spacing w:line="594" w:lineRule="exact"/>
        <w:rPr>
          <w:rFonts w:ascii="Times New Roman" w:hAnsi="Times New Roman" w:eastAsia="方正仿宋_GBK" w:cs="Times New Roman"/>
          <w:sz w:val="24"/>
          <w:szCs w:val="24"/>
        </w:rPr>
      </w:pPr>
      <w:r>
        <w:rPr>
          <w:rFonts w:ascii="方正小标宋_GBK" w:eastAsia="方正小标宋_GBK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2070100</wp:posOffset>
                </wp:positionH>
                <wp:positionV relativeFrom="paragraph">
                  <wp:posOffset>46355</wp:posOffset>
                </wp:positionV>
                <wp:extent cx="1562735" cy="392430"/>
                <wp:effectExtent l="12700" t="12700" r="24765" b="13970"/>
                <wp:wrapNone/>
                <wp:docPr id="8" name="流程图: 可选过程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735" cy="39243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jc w:val="center"/>
                              <w:rPr>
                                <w:rFonts w:hint="default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黑体_GBK" w:hAnsi="方正黑体_GBK" w:eastAsia="方正黑体_GBK" w:cs="方正黑体_GBK"/>
                                <w:sz w:val="28"/>
                                <w:szCs w:val="36"/>
                                <w:lang w:val="en-US" w:eastAsia="zh-CN"/>
                              </w:rPr>
                              <w:t>账务处理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流程图: 可选过程 7" o:spid="_x0000_s1026" o:spt="176" type="#_x0000_t176" style="position:absolute;left:0pt;margin-left:163pt;margin-top:3.65pt;height:30.9pt;width:123.05pt;z-index:251674624;v-text-anchor:middle;mso-width-relative:page;mso-height-relative:page;" fillcolor="#FFFFFF" filled="t" stroked="t" coordsize="21600,21600" o:gfxdata="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qyS1udUAAAAIAQAADwAAAAAAAAABACAAAAAiAAAAZHJzL2Rvd25y&#10;ZXYueG1sUEsBAhQAFAAAAAgAh07iQPfuqNY6AgAAawQAAA4AAAAAAAAAAQAgAAAAJAEAAGRycy9l&#10;Mm9Eb2MueG1sUEsFBgAAAAAGAAYAWQEAANAFAAAAAA==&#10;">
                <v:fill on="t" focussize="0,0"/>
                <v:stroke weight="2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center"/>
                        <w:rPr>
                          <w:rFonts w:hint="default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</w:pPr>
                      <w:r>
                        <w:rPr>
                          <w:rFonts w:hint="eastAsia" w:ascii="方正黑体_GBK" w:hAnsi="方正黑体_GBK" w:eastAsia="方正黑体_GBK" w:cs="方正黑体_GBK"/>
                          <w:sz w:val="28"/>
                          <w:szCs w:val="36"/>
                          <w:lang w:val="en-US" w:eastAsia="zh-CN"/>
                        </w:rPr>
                        <w:t>账务处理</w:t>
                      </w:r>
                    </w:p>
                  </w:txbxContent>
                </v:textbox>
              </v:shape>
            </w:pict>
          </mc:Fallback>
        </mc:AlternateContent>
      </w:r>
    </w:p>
    <w:sectPr>
      <w:footerReference r:id="rId3" w:type="default"/>
      <w:pgSz w:w="11906" w:h="16838"/>
      <w:pgMar w:top="1984" w:right="1446" w:bottom="1644" w:left="1446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center" w:pos="4507"/>
        <w:tab w:val="clear" w:pos="4153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9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ascii="方正楷体_GBK" w:hAnsi="方正楷体_GBK" w:eastAsia="方正楷体_GBK" w:cs="方正楷体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楷体_GBK" w:hAnsi="方正楷体_GBK" w:eastAsia="方正楷体_GBK" w:cs="方正楷体_GBK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v0DbNyQEAAJo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方正楷体_GBK" w:hAnsi="方正楷体_GBK" w:eastAsia="方正楷体_GBK" w:cs="方正楷体_GBK"/>
                        <w:sz w:val="28"/>
                        <w:szCs w:val="28"/>
                      </w:rPr>
                    </w:pP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楷体_GBK" w:hAnsi="方正楷体_GBK" w:eastAsia="方正楷体_GBK" w:cs="方正楷体_GBK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A6F"/>
    <w:rsid w:val="00001AA4"/>
    <w:rsid w:val="00005CC4"/>
    <w:rsid w:val="00021BA7"/>
    <w:rsid w:val="00041769"/>
    <w:rsid w:val="000537BD"/>
    <w:rsid w:val="000578C1"/>
    <w:rsid w:val="00063D3A"/>
    <w:rsid w:val="0007687E"/>
    <w:rsid w:val="000A48B3"/>
    <w:rsid w:val="000C05D0"/>
    <w:rsid w:val="000D020E"/>
    <w:rsid w:val="000F783A"/>
    <w:rsid w:val="00134D33"/>
    <w:rsid w:val="00134EE2"/>
    <w:rsid w:val="00177E58"/>
    <w:rsid w:val="001A6C0F"/>
    <w:rsid w:val="002954BC"/>
    <w:rsid w:val="002D36D9"/>
    <w:rsid w:val="00312886"/>
    <w:rsid w:val="00335407"/>
    <w:rsid w:val="00337D31"/>
    <w:rsid w:val="00350C5B"/>
    <w:rsid w:val="003738EC"/>
    <w:rsid w:val="00373F80"/>
    <w:rsid w:val="003B1303"/>
    <w:rsid w:val="003D2F37"/>
    <w:rsid w:val="00436A95"/>
    <w:rsid w:val="00470614"/>
    <w:rsid w:val="004D69F0"/>
    <w:rsid w:val="004E4C75"/>
    <w:rsid w:val="004F20F3"/>
    <w:rsid w:val="00512A6F"/>
    <w:rsid w:val="005448C1"/>
    <w:rsid w:val="005C5529"/>
    <w:rsid w:val="005E620E"/>
    <w:rsid w:val="00603164"/>
    <w:rsid w:val="0061046F"/>
    <w:rsid w:val="00611669"/>
    <w:rsid w:val="00684727"/>
    <w:rsid w:val="00686259"/>
    <w:rsid w:val="007168CF"/>
    <w:rsid w:val="007254F5"/>
    <w:rsid w:val="00767446"/>
    <w:rsid w:val="00780E93"/>
    <w:rsid w:val="00794222"/>
    <w:rsid w:val="007978CA"/>
    <w:rsid w:val="007C1208"/>
    <w:rsid w:val="00854C61"/>
    <w:rsid w:val="008B7546"/>
    <w:rsid w:val="009B0FF1"/>
    <w:rsid w:val="009C3C12"/>
    <w:rsid w:val="009F578F"/>
    <w:rsid w:val="00A15375"/>
    <w:rsid w:val="00AB6A2C"/>
    <w:rsid w:val="00AD5845"/>
    <w:rsid w:val="00AF2BEC"/>
    <w:rsid w:val="00AF61A7"/>
    <w:rsid w:val="00B26133"/>
    <w:rsid w:val="00B4787C"/>
    <w:rsid w:val="00B64C31"/>
    <w:rsid w:val="00BA034C"/>
    <w:rsid w:val="00BD46E3"/>
    <w:rsid w:val="00BE303F"/>
    <w:rsid w:val="00C201C7"/>
    <w:rsid w:val="00C55345"/>
    <w:rsid w:val="00C65D02"/>
    <w:rsid w:val="00C83F5C"/>
    <w:rsid w:val="00CC26D3"/>
    <w:rsid w:val="00D56A3F"/>
    <w:rsid w:val="00D901A0"/>
    <w:rsid w:val="00DD1E96"/>
    <w:rsid w:val="00DD2E19"/>
    <w:rsid w:val="00DE193F"/>
    <w:rsid w:val="00E03B98"/>
    <w:rsid w:val="00E27195"/>
    <w:rsid w:val="00E45B48"/>
    <w:rsid w:val="00E65A21"/>
    <w:rsid w:val="00EA42CA"/>
    <w:rsid w:val="00F84CA3"/>
    <w:rsid w:val="00FB0D1A"/>
    <w:rsid w:val="00FE798A"/>
    <w:rsid w:val="00FF6F23"/>
    <w:rsid w:val="02227E4D"/>
    <w:rsid w:val="03A045D3"/>
    <w:rsid w:val="0A1170BF"/>
    <w:rsid w:val="0EFB5B12"/>
    <w:rsid w:val="0F244A40"/>
    <w:rsid w:val="0F921099"/>
    <w:rsid w:val="15EF5ED3"/>
    <w:rsid w:val="19084AC5"/>
    <w:rsid w:val="1A4A674C"/>
    <w:rsid w:val="2BCC5667"/>
    <w:rsid w:val="2D5A360E"/>
    <w:rsid w:val="2F3A2BA6"/>
    <w:rsid w:val="36C439EE"/>
    <w:rsid w:val="38803740"/>
    <w:rsid w:val="39663A07"/>
    <w:rsid w:val="3AE849B5"/>
    <w:rsid w:val="3B6C0133"/>
    <w:rsid w:val="3DB7124C"/>
    <w:rsid w:val="41281EEF"/>
    <w:rsid w:val="4BE02C63"/>
    <w:rsid w:val="4E386CA3"/>
    <w:rsid w:val="5AAA37E5"/>
    <w:rsid w:val="65855D73"/>
    <w:rsid w:val="6CDB23F6"/>
    <w:rsid w:val="710D3F56"/>
    <w:rsid w:val="74A70CB9"/>
    <w:rsid w:val="755110F0"/>
    <w:rsid w:val="781A4D48"/>
    <w:rsid w:val="792A2A8D"/>
    <w:rsid w:val="798505D6"/>
    <w:rsid w:val="7D171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uiPriority w:val="99"/>
    <w:rPr>
      <w:rFonts w:ascii="Times New Roman" w:hAnsi="Times New Roman" w:eastAsia="宋体" w:cs="Times New Roman"/>
      <w:sz w:val="24"/>
      <w:szCs w:val="24"/>
    </w:rPr>
  </w:style>
  <w:style w:type="paragraph" w:styleId="7">
    <w:name w:val="annotation subject"/>
    <w:basedOn w:val="2"/>
    <w:next w:val="2"/>
    <w:link w:val="16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页眉 Char"/>
    <w:basedOn w:val="10"/>
    <w:link w:val="5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4"/>
    <w:semiHidden/>
    <w:qFormat/>
    <w:uiPriority w:val="99"/>
    <w:rPr>
      <w:sz w:val="18"/>
      <w:szCs w:val="18"/>
    </w:rPr>
  </w:style>
  <w:style w:type="character" w:customStyle="1" w:styleId="14">
    <w:name w:val="批注框文本 Char"/>
    <w:basedOn w:val="10"/>
    <w:link w:val="3"/>
    <w:semiHidden/>
    <w:qFormat/>
    <w:uiPriority w:val="99"/>
    <w:rPr>
      <w:sz w:val="18"/>
      <w:szCs w:val="18"/>
    </w:rPr>
  </w:style>
  <w:style w:type="character" w:customStyle="1" w:styleId="15">
    <w:name w:val="批注文字 Char"/>
    <w:basedOn w:val="10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6">
    <w:name w:val="批注主题 Char"/>
    <w:basedOn w:val="15"/>
    <w:link w:val="7"/>
    <w:semiHidden/>
    <w:qFormat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13</Pages>
  <Words>566</Words>
  <Characters>3232</Characters>
  <Lines>26</Lines>
  <Paragraphs>7</Paragraphs>
  <TotalTime>4</TotalTime>
  <ScaleCrop>false</ScaleCrop>
  <LinksUpToDate>false</LinksUpToDate>
  <CharactersWithSpaces>3791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2021-10-18T00:58:00Z</dcterms:created>
  <dc:creator>HP</dc:creator>
  <cp:lastModifiedBy>海</cp:lastModifiedBy>
  <cp:lastPrinted>2021-10-18T07:43:00Z</cp:lastPrinted>
  <dcterms:modified xsi:type="dcterms:W3CDTF">2021-10-25T07:02:15Z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E773B021D54849A096DC927C57CA2D3B</vt:lpwstr>
  </property>
</Properties>
</file>